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6E8B6" w14:textId="77777777" w:rsidR="009E49B4" w:rsidRDefault="008F0014" w:rsidP="00CD6D8F">
      <w:pPr>
        <w:spacing w:before="1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Задание №</w:t>
      </w:r>
      <w:r w:rsidR="00CD6D8F" w:rsidRPr="00AC20D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7EBA7DFB" w14:textId="77777777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Найдите, проанализируйте предложенные документы. Заполните таблицу, используя критерии из блоков №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(название блоков соответствует названиям строк в таблице).</w:t>
      </w:r>
    </w:p>
    <w:p w14:paraId="53800DA7" w14:textId="77777777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Документ №</w:t>
      </w:r>
      <w:r w:rsidR="00CD6D8F" w:rsidRP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Постановление Совета министров СССР №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1017-419сс «Вопросы реактивного вооружения».</w:t>
      </w:r>
    </w:p>
    <w:p w14:paraId="7298A917" w14:textId="77777777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Документ №</w:t>
      </w:r>
      <w:r w:rsidR="00CD6D8F" w:rsidRP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Личные письма Ф.А. </w:t>
      </w:r>
      <w:proofErr w:type="spellStart"/>
      <w:r>
        <w:rPr>
          <w:rFonts w:ascii="Times New Roman" w:hAnsi="Times New Roman"/>
          <w:sz w:val="28"/>
          <w:szCs w:val="28"/>
        </w:rPr>
        <w:t>Цандера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жене и дочери.</w:t>
      </w:r>
    </w:p>
    <w:p w14:paraId="242E175B" w14:textId="1C4C94F5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Normal"/>
        <w:tblW w:w="5265" w:type="dxa"/>
        <w:tblInd w:w="31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6"/>
        <w:gridCol w:w="2859"/>
      </w:tblGrid>
      <w:tr w:rsidR="00AC20D3" w:rsidRPr="0021348E" w14:paraId="0BBD9DFA" w14:textId="77777777" w:rsidTr="00AC20D3">
        <w:trPr>
          <w:trHeight w:val="108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B50F" w14:textId="77777777" w:rsidR="00AC20D3" w:rsidRPr="0021348E" w:rsidRDefault="00AC2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528C05C" w14:textId="77777777" w:rsidR="00AC20D3" w:rsidRPr="0021348E" w:rsidRDefault="00AC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Постановление Совета Министров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874D" w14:textId="77777777" w:rsidR="00AC20D3" w:rsidRPr="0021348E" w:rsidRDefault="00AC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Pr="00CD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01B74CE" w14:textId="77777777" w:rsidR="00AC20D3" w:rsidRPr="0021348E" w:rsidRDefault="00AC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Письма Ф.А.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proofErr w:type="spellStart"/>
            <w:r w:rsidRPr="002134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Цандера</w:t>
            </w:r>
            <w:proofErr w:type="spellEnd"/>
          </w:p>
        </w:tc>
      </w:tr>
      <w:tr w:rsidR="009E49B4" w:rsidRPr="0021348E" w14:paraId="46E955AF" w14:textId="77777777" w:rsidTr="00AC20D3">
        <w:trPr>
          <w:trHeight w:val="300"/>
        </w:trPr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371F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 текста</w:t>
            </w:r>
          </w:p>
        </w:tc>
      </w:tr>
      <w:tr w:rsidR="00AC20D3" w:rsidRPr="0021348E" w14:paraId="206F4EBC" w14:textId="77777777" w:rsidTr="00AC20D3">
        <w:trPr>
          <w:trHeight w:val="79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07F9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3966D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1,6. Можно отметить 3</w:t>
            </w:r>
          </w:p>
        </w:tc>
      </w:tr>
      <w:tr w:rsidR="009E49B4" w:rsidRPr="0021348E" w14:paraId="60683AFB" w14:textId="77777777" w:rsidTr="00AC20D3">
        <w:trPr>
          <w:trHeight w:val="300"/>
        </w:trPr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37DE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языковые средства</w:t>
            </w:r>
          </w:p>
        </w:tc>
      </w:tr>
      <w:tr w:rsidR="00AC20D3" w:rsidRPr="0021348E" w14:paraId="0AF82CE9" w14:textId="77777777" w:rsidTr="00AC20D3">
        <w:trPr>
          <w:trHeight w:val="92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8847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4,8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BE25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5,6</w:t>
            </w:r>
          </w:p>
        </w:tc>
      </w:tr>
      <w:tr w:rsidR="009E49B4" w:rsidRPr="0021348E" w14:paraId="3639A829" w14:textId="77777777" w:rsidTr="00AC20D3">
        <w:trPr>
          <w:trHeight w:val="306"/>
        </w:trPr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9A91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написания (зачем, для чего)</w:t>
            </w:r>
          </w:p>
        </w:tc>
      </w:tr>
      <w:tr w:rsidR="00AC20D3" w:rsidRPr="0021348E" w14:paraId="3C79C633" w14:textId="77777777" w:rsidTr="00AC20D3">
        <w:trPr>
          <w:trHeight w:val="92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4ED8E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2,4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576C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</w:tr>
      <w:tr w:rsidR="009E49B4" w:rsidRPr="0021348E" w14:paraId="19A93CB6" w14:textId="77777777" w:rsidTr="00AC20D3">
        <w:trPr>
          <w:trHeight w:val="300"/>
        </w:trPr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707D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 речи</w:t>
            </w:r>
          </w:p>
        </w:tc>
      </w:tr>
      <w:tr w:rsidR="00AC20D3" w:rsidRPr="0021348E" w14:paraId="204E2292" w14:textId="77777777" w:rsidTr="00AC20D3">
        <w:trPr>
          <w:trHeight w:val="93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C8AB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Официально-деловой</w:t>
            </w:r>
          </w:p>
          <w:p w14:paraId="43410497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(язык документов, официальных бумаг)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DEBC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Разговорный </w:t>
            </w:r>
          </w:p>
          <w:p w14:paraId="02C2AFE3" w14:textId="77777777" w:rsidR="00AC20D3" w:rsidRPr="0021348E" w:rsidRDefault="00AC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(личные письма)</w:t>
            </w:r>
          </w:p>
        </w:tc>
      </w:tr>
    </w:tbl>
    <w:p w14:paraId="709104C4" w14:textId="77777777"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0C938" w14:textId="77777777"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4201E" w14:textId="77777777"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0F045" w14:textId="77777777" w:rsidR="00CD6D8F" w:rsidRPr="00CD6D8F" w:rsidRDefault="00CD6D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E6AF2" w14:textId="77777777" w:rsidR="009E49B4" w:rsidRDefault="008F00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№2</w:t>
      </w:r>
    </w:p>
    <w:p w14:paraId="2659A4A0" w14:textId="77777777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 предложенные тексты, заполните таблицу по аналогии с заданием №1. Ответьте на вопросы.</w:t>
      </w:r>
    </w:p>
    <w:p w14:paraId="580D5861" w14:textId="77777777" w:rsidR="009E49B4" w:rsidRDefault="008F0014" w:rsidP="00CD6D8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9B4" w:rsidRPr="0021348E" w14:paraId="27CB939A" w14:textId="77777777">
        <w:trPr>
          <w:trHeight w:val="31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5B4E" w14:textId="77777777" w:rsidR="009E49B4" w:rsidRPr="0021348E" w:rsidRDefault="008F0014">
            <w:pPr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7F8D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1140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9E49B4" w:rsidRPr="0021348E" w14:paraId="6095D8D1" w14:textId="77777777">
        <w:trPr>
          <w:trHeight w:val="87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3C22" w14:textId="77777777"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3,4,7,8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BF3E" w14:textId="77777777"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1,3,8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6DAA" w14:textId="77777777"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5,6</w:t>
            </w:r>
          </w:p>
        </w:tc>
      </w:tr>
    </w:tbl>
    <w:p w14:paraId="6FABAB08" w14:textId="77777777" w:rsidR="009E49B4" w:rsidRDefault="009E49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7CD3B55" w14:textId="77777777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702"/>
          <w:sz w:val="28"/>
          <w:szCs w:val="28"/>
          <w:shd w:val="clear" w:color="auto" w:fill="F4EB50"/>
        </w:rPr>
      </w:pPr>
      <w:r w:rsidRPr="0021348E">
        <w:rPr>
          <w:rFonts w:ascii="Times New Roman" w:hAnsi="Times New Roman"/>
          <w:color w:val="0A0702"/>
          <w:sz w:val="28"/>
          <w:szCs w:val="28"/>
          <w:highlight w:val="yellow"/>
          <w:shd w:val="clear" w:color="auto" w:fill="F4EB50"/>
        </w:rPr>
        <w:t>Данный текст относится к художественному стилю. Особенность художественного с</w:t>
      </w:r>
      <w:r w:rsidR="00CD6D8F">
        <w:rPr>
          <w:rFonts w:ascii="Times New Roman" w:hAnsi="Times New Roman"/>
          <w:color w:val="0A0702"/>
          <w:sz w:val="28"/>
          <w:szCs w:val="28"/>
          <w:highlight w:val="yellow"/>
          <w:shd w:val="clear" w:color="auto" w:fill="F4EB50"/>
        </w:rPr>
        <w:t>тиля заключается в том, что в нё</w:t>
      </w:r>
      <w:r w:rsidRPr="0021348E">
        <w:rPr>
          <w:rFonts w:ascii="Times New Roman" w:hAnsi="Times New Roman"/>
          <w:color w:val="0A0702"/>
          <w:sz w:val="28"/>
          <w:szCs w:val="28"/>
          <w:highlight w:val="yellow"/>
          <w:shd w:val="clear" w:color="auto" w:fill="F4EB50"/>
        </w:rPr>
        <w:t>м могут быть признаки других стилей речи для создания образности.</w:t>
      </w:r>
      <w:r>
        <w:rPr>
          <w:rFonts w:ascii="Times New Roman" w:hAnsi="Times New Roman"/>
          <w:color w:val="0A0702"/>
          <w:sz w:val="28"/>
          <w:szCs w:val="28"/>
          <w:shd w:val="clear" w:color="auto" w:fill="F4EB50"/>
        </w:rPr>
        <w:t xml:space="preserve"> </w:t>
      </w:r>
    </w:p>
    <w:p w14:paraId="0769F53D" w14:textId="77777777"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color w:val="0A0702"/>
          <w:sz w:val="28"/>
          <w:szCs w:val="28"/>
          <w:shd w:val="clear" w:color="auto" w:fill="F4EB50"/>
        </w:rPr>
      </w:pPr>
    </w:p>
    <w:p w14:paraId="06F1D1F9" w14:textId="77777777" w:rsidR="009E49B4" w:rsidRDefault="008F0014" w:rsidP="00CD6D8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9B4" w:rsidRPr="0021348E" w14:paraId="79E4E0EE" w14:textId="77777777">
        <w:trPr>
          <w:trHeight w:val="31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E267" w14:textId="77777777" w:rsidR="009E49B4" w:rsidRPr="0021348E" w:rsidRDefault="008F0014">
            <w:pPr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2B96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ECBC" w14:textId="77777777"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9E49B4" w:rsidRPr="0021348E" w14:paraId="652BB160" w14:textId="77777777">
        <w:trPr>
          <w:trHeight w:val="87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F562" w14:textId="77777777"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1,3,7,9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923B" w14:textId="77777777"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1,5,6,8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DD546" w14:textId="77777777"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3,5,6</w:t>
            </w:r>
          </w:p>
        </w:tc>
      </w:tr>
    </w:tbl>
    <w:p w14:paraId="58408CA3" w14:textId="77777777" w:rsidR="009E49B4" w:rsidRDefault="009E49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F601E1C" w14:textId="77777777"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452"/>
        </w:rPr>
      </w:pPr>
      <w:r w:rsidRPr="0021348E">
        <w:rPr>
          <w:rFonts w:ascii="Times New Roman" w:hAnsi="Times New Roman"/>
          <w:sz w:val="28"/>
          <w:szCs w:val="28"/>
          <w:highlight w:val="yellow"/>
          <w:shd w:val="clear" w:color="auto" w:fill="FAF452"/>
        </w:rPr>
        <w:t>Данный текст относится к художественному стилю. Особенность художественного с</w:t>
      </w:r>
      <w:r w:rsidR="00CD6D8F">
        <w:rPr>
          <w:rFonts w:ascii="Times New Roman" w:hAnsi="Times New Roman"/>
          <w:sz w:val="28"/>
          <w:szCs w:val="28"/>
          <w:highlight w:val="yellow"/>
          <w:shd w:val="clear" w:color="auto" w:fill="FAF452"/>
        </w:rPr>
        <w:t>тиля заключается в том, что в нё</w:t>
      </w:r>
      <w:r w:rsidRPr="0021348E">
        <w:rPr>
          <w:rFonts w:ascii="Times New Roman" w:hAnsi="Times New Roman"/>
          <w:sz w:val="28"/>
          <w:szCs w:val="28"/>
          <w:highlight w:val="yellow"/>
          <w:shd w:val="clear" w:color="auto" w:fill="FAF452"/>
        </w:rPr>
        <w:t>м могут быть признаки других стилей речи для создания образности.</w:t>
      </w:r>
      <w:r>
        <w:rPr>
          <w:rFonts w:ascii="Times New Roman" w:hAnsi="Times New Roman"/>
          <w:sz w:val="28"/>
          <w:szCs w:val="28"/>
          <w:shd w:val="clear" w:color="auto" w:fill="FAF452"/>
        </w:rPr>
        <w:t xml:space="preserve"> </w:t>
      </w:r>
    </w:p>
    <w:sectPr w:rsidR="009E49B4" w:rsidSect="00CD6D8F">
      <w:headerReference w:type="default" r:id="rId6"/>
      <w:footerReference w:type="default" r:id="rId7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6522" w14:textId="77777777" w:rsidR="00372619" w:rsidRDefault="00372619">
      <w:pPr>
        <w:spacing w:after="0" w:line="240" w:lineRule="auto"/>
      </w:pPr>
      <w:r>
        <w:separator/>
      </w:r>
    </w:p>
  </w:endnote>
  <w:endnote w:type="continuationSeparator" w:id="0">
    <w:p w14:paraId="34C28DFF" w14:textId="77777777" w:rsidR="00372619" w:rsidRDefault="0037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A2E6" w14:textId="77777777" w:rsidR="009E49B4" w:rsidRDefault="009E49B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539B" w14:textId="77777777" w:rsidR="00372619" w:rsidRDefault="00372619">
      <w:pPr>
        <w:spacing w:after="0" w:line="240" w:lineRule="auto"/>
      </w:pPr>
      <w:r>
        <w:separator/>
      </w:r>
    </w:p>
  </w:footnote>
  <w:footnote w:type="continuationSeparator" w:id="0">
    <w:p w14:paraId="6A4BA5BE" w14:textId="77777777" w:rsidR="00372619" w:rsidRDefault="0037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0B22" w14:textId="77777777" w:rsidR="009E49B4" w:rsidRDefault="009E49B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B4"/>
    <w:rsid w:val="001668D5"/>
    <w:rsid w:val="001C39D8"/>
    <w:rsid w:val="0021348E"/>
    <w:rsid w:val="00291C45"/>
    <w:rsid w:val="00372619"/>
    <w:rsid w:val="008F0014"/>
    <w:rsid w:val="009E49B4"/>
    <w:rsid w:val="00AC20D3"/>
    <w:rsid w:val="00C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AC5E"/>
  <w15:docId w15:val="{66E48B64-ED6E-490A-A355-6BB8E97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Берникова Людмила Васильевна</cp:lastModifiedBy>
  <cp:revision>2</cp:revision>
  <dcterms:created xsi:type="dcterms:W3CDTF">2025-09-01T07:18:00Z</dcterms:created>
  <dcterms:modified xsi:type="dcterms:W3CDTF">2025-09-01T07:18:00Z</dcterms:modified>
</cp:coreProperties>
</file>